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E3" w:rsidRPr="001C38B6" w:rsidRDefault="00B72BE3" w:rsidP="00D426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положення програми кандидата на посаду </w:t>
      </w:r>
    </w:p>
    <w:p w:rsidR="00B72BE3" w:rsidRPr="001C38B6" w:rsidRDefault="00B72BE3" w:rsidP="00D426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8B6">
        <w:rPr>
          <w:rFonts w:ascii="Times New Roman" w:hAnsi="Times New Roman" w:cs="Times New Roman"/>
          <w:b/>
          <w:sz w:val="28"/>
          <w:szCs w:val="28"/>
          <w:lang w:val="uk-UA"/>
        </w:rPr>
        <w:t>директора Інституту мовознавства ім. О.О. Потебні НАН України</w:t>
      </w:r>
    </w:p>
    <w:p w:rsidR="000666BC" w:rsidRPr="001C38B6" w:rsidRDefault="00B72BE3" w:rsidP="00D426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доктора філологічних наук професора </w:t>
      </w:r>
      <w:proofErr w:type="spellStart"/>
      <w:r w:rsidRPr="001C38B6">
        <w:rPr>
          <w:rFonts w:ascii="Times New Roman" w:hAnsi="Times New Roman" w:cs="Times New Roman"/>
          <w:b/>
          <w:sz w:val="28"/>
          <w:szCs w:val="28"/>
          <w:lang w:val="uk-UA"/>
        </w:rPr>
        <w:t>Бріцина</w:t>
      </w:r>
      <w:proofErr w:type="spellEnd"/>
      <w:r w:rsidRPr="001C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Віктора Михайловича</w:t>
      </w:r>
    </w:p>
    <w:p w:rsidR="005E32A7" w:rsidRDefault="005E32A7" w:rsidP="00D426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A96" w:rsidRDefault="00134A96" w:rsidP="00D426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BE3" w:rsidRDefault="00B72BE3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взяти участь у конкурсі на заміщення вакантної посади директора Інституту мовознавства</w:t>
      </w:r>
      <w:r w:rsidR="0080025C" w:rsidRPr="0080025C">
        <w:rPr>
          <w:rFonts w:ascii="Times New Roman" w:hAnsi="Times New Roman" w:cs="Times New Roman"/>
          <w:sz w:val="28"/>
          <w:szCs w:val="28"/>
        </w:rPr>
        <w:t xml:space="preserve"> </w:t>
      </w:r>
      <w:r w:rsidR="0080025C">
        <w:rPr>
          <w:rFonts w:ascii="Times New Roman" w:hAnsi="Times New Roman" w:cs="Times New Roman"/>
          <w:sz w:val="28"/>
          <w:szCs w:val="28"/>
          <w:lang w:val="uk-UA"/>
        </w:rPr>
        <w:t xml:space="preserve">зумовлене тим, що для мене Інститут давно вже 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="00800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>не просто місцем роботи. Тут відбулося моє наукове становлення, тут були написані найголовніші праці, одержані високі наукові нагороди – Державна премія в галузі науки і техніки, Почесна грамота Верховної Ради України. В Інституті я набув необхідн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 xml:space="preserve"> сфері адміністративної діяльності: </w:t>
      </w:r>
      <w:r w:rsidR="00E0376F" w:rsidRPr="00E0376F">
        <w:rPr>
          <w:rFonts w:ascii="Times New Roman" w:hAnsi="Times New Roman" w:cs="Times New Roman"/>
          <w:sz w:val="28"/>
          <w:szCs w:val="28"/>
        </w:rPr>
        <w:t>в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>же 20 років працю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75DE4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 директора з наукової роботи</w:t>
      </w:r>
      <w:r w:rsidR="001422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78E" w:rsidRDefault="001422DE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найголовнішим своїм набутком вважаю долучення до високої духовності, яка традиційно відзначала </w:t>
      </w:r>
      <w:r w:rsidR="00E160AD">
        <w:rPr>
          <w:rFonts w:ascii="Times New Roman" w:hAnsi="Times New Roman" w:cs="Times New Roman"/>
          <w:sz w:val="28"/>
          <w:szCs w:val="28"/>
          <w:lang w:val="uk-UA"/>
        </w:rPr>
        <w:t xml:space="preserve">й відзначає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колектив, яку несли 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>наші попередники І.К.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>Білодід, В.М.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37898">
        <w:rPr>
          <w:rFonts w:ascii="Times New Roman" w:hAnsi="Times New Roman" w:cs="Times New Roman"/>
          <w:sz w:val="28"/>
          <w:szCs w:val="28"/>
          <w:lang w:val="uk-UA"/>
        </w:rPr>
        <w:t>Русанівський</w:t>
      </w:r>
      <w:proofErr w:type="spellEnd"/>
      <w:r w:rsidRPr="00D37898">
        <w:rPr>
          <w:rFonts w:ascii="Times New Roman" w:hAnsi="Times New Roman" w:cs="Times New Roman"/>
          <w:sz w:val="28"/>
          <w:szCs w:val="28"/>
          <w:lang w:val="uk-UA"/>
        </w:rPr>
        <w:t>, А.П.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>Непокупний, Л.С.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>Паламарчук, Г.П.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>Їжакевич</w:t>
      </w:r>
      <w:r w:rsidR="005E32A7" w:rsidRPr="00D37898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Pr="00D37898">
        <w:rPr>
          <w:rFonts w:ascii="Times New Roman" w:hAnsi="Times New Roman" w:cs="Times New Roman"/>
          <w:sz w:val="28"/>
          <w:szCs w:val="28"/>
          <w:lang w:val="uk-UA"/>
        </w:rPr>
        <w:t xml:space="preserve">. Їхні високі моральні риси я </w:t>
      </w:r>
      <w:r>
        <w:rPr>
          <w:rFonts w:ascii="Times New Roman" w:hAnsi="Times New Roman" w:cs="Times New Roman"/>
          <w:sz w:val="28"/>
          <w:szCs w:val="28"/>
          <w:lang w:val="uk-UA"/>
        </w:rPr>
        <w:t>намагався наслідувати на посаді заступника директора</w:t>
      </w:r>
      <w:r w:rsidR="008D7416">
        <w:rPr>
          <w:rFonts w:ascii="Times New Roman" w:hAnsi="Times New Roman" w:cs="Times New Roman"/>
          <w:sz w:val="28"/>
          <w:szCs w:val="28"/>
          <w:lang w:val="uk-UA"/>
        </w:rPr>
        <w:t xml:space="preserve">. Етичний компонент, на мою думку, вкрай важливий складник </w:t>
      </w:r>
      <w:r w:rsidR="009247C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D7416">
        <w:rPr>
          <w:rFonts w:ascii="Times New Roman" w:hAnsi="Times New Roman" w:cs="Times New Roman"/>
          <w:sz w:val="28"/>
          <w:szCs w:val="28"/>
          <w:lang w:val="uk-UA"/>
        </w:rPr>
        <w:t xml:space="preserve">для розв’язання дуже непростих </w:t>
      </w:r>
      <w:r w:rsidR="008D7416" w:rsidRPr="00D37898">
        <w:rPr>
          <w:rFonts w:ascii="Times New Roman" w:hAnsi="Times New Roman" w:cs="Times New Roman"/>
          <w:sz w:val="28"/>
          <w:szCs w:val="28"/>
          <w:lang w:val="uk-UA"/>
        </w:rPr>
        <w:t xml:space="preserve">проблем, які постали сьогодні перед Національною академією наук і, </w:t>
      </w:r>
      <w:r w:rsidR="008D7416">
        <w:rPr>
          <w:rFonts w:ascii="Times New Roman" w:hAnsi="Times New Roman" w:cs="Times New Roman"/>
          <w:sz w:val="28"/>
          <w:szCs w:val="28"/>
          <w:lang w:val="uk-UA"/>
        </w:rPr>
        <w:t>відповідно, перед Інститутом мовознавства.</w:t>
      </w:r>
      <w:r w:rsidR="00924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3E60" w:rsidRDefault="00923E60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E60">
        <w:rPr>
          <w:rFonts w:ascii="Times New Roman" w:hAnsi="Times New Roman" w:cs="Times New Roman"/>
          <w:sz w:val="28"/>
          <w:szCs w:val="28"/>
          <w:lang w:val="uk-UA"/>
        </w:rPr>
        <w:t xml:space="preserve">Сутність стратегії і конкретних завдань з розвитку академічного інституту </w:t>
      </w:r>
      <w:r>
        <w:rPr>
          <w:rFonts w:ascii="Times New Roman" w:hAnsi="Times New Roman" w:cs="Times New Roman"/>
          <w:sz w:val="28"/>
          <w:szCs w:val="28"/>
          <w:lang w:val="uk-UA"/>
        </w:rPr>
        <w:t>має випливати</w:t>
      </w:r>
      <w:r w:rsidRPr="00923E60">
        <w:rPr>
          <w:rFonts w:ascii="Times New Roman" w:hAnsi="Times New Roman" w:cs="Times New Roman"/>
          <w:sz w:val="28"/>
          <w:szCs w:val="28"/>
          <w:lang w:val="uk-UA"/>
        </w:rPr>
        <w:t xml:space="preserve"> з аналізу його діяльності, здобутків і невикористаних резервів</w:t>
      </w:r>
      <w:r>
        <w:rPr>
          <w:rFonts w:ascii="Times New Roman" w:hAnsi="Times New Roman" w:cs="Times New Roman"/>
          <w:sz w:val="28"/>
          <w:szCs w:val="28"/>
          <w:lang w:val="uk-UA"/>
        </w:rPr>
        <w:t>, з оцінки стану фінансування установи, а також, що дуже важливо, з вивчення можливостей використання для розвитку інституту нормативно-правової бази, що стосується науки, рішень Президії НАН України.</w:t>
      </w:r>
    </w:p>
    <w:p w:rsidR="00AC05C9" w:rsidRDefault="00AC05C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зазначені склад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ники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впливають на стратегію розвитку Інституту мовознавства, можна описати таким чином.</w:t>
      </w:r>
    </w:p>
    <w:p w:rsidR="00AC05C9" w:rsidRDefault="00AC05C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Інститут є провідною мовознавчою установою країни.</w:t>
      </w:r>
      <w:r w:rsidRPr="00AC0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його діяльністю пов’язано створення 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>найважливіш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лінгвістичних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і словник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, які сприяли процесам унормування української літературної мови, зумовили перетворення її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одну з найрозвинутіших мов світу,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державну мову України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Інститут вирізняє актуальна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наукова тематика, надзвичайно кваліфікований склад, вражаюча</w:t>
      </w:r>
      <w:r w:rsidRPr="00192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продуктивність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останні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415">
        <w:rPr>
          <w:rFonts w:ascii="Times New Roman" w:hAnsi="Times New Roman" w:cs="Times New Roman"/>
          <w:sz w:val="28"/>
          <w:szCs w:val="28"/>
          <w:lang w:val="uk-UA"/>
        </w:rPr>
        <w:t xml:space="preserve">на кожного наукового співробітника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середньому </w:t>
      </w:r>
      <w:r w:rsidRPr="00BD4415">
        <w:rPr>
          <w:rFonts w:ascii="Times New Roman" w:hAnsi="Times New Roman" w:cs="Times New Roman"/>
          <w:sz w:val="28"/>
          <w:szCs w:val="28"/>
          <w:lang w:val="uk-UA"/>
        </w:rPr>
        <w:t>припадає 5 друкованих аркушів виданих праць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Звідси – високий 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>науковий</w:t>
      </w:r>
      <w:r w:rsidR="00E56D2B">
        <w:rPr>
          <w:rFonts w:ascii="Times New Roman" w:hAnsi="Times New Roman" w:cs="Times New Roman"/>
          <w:sz w:val="28"/>
          <w:szCs w:val="28"/>
          <w:lang w:val="uk-UA"/>
        </w:rPr>
        <w:t xml:space="preserve"> і громадський </w:t>
      </w:r>
      <w:r w:rsidR="005E3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авторитет установи.</w:t>
      </w:r>
    </w:p>
    <w:p w:rsidR="00D06DA6" w:rsidRDefault="00D06DA6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Стан бюджетного фінансування Інституту незадовільний. Установа має незначні позабюджетні джерела</w:t>
      </w:r>
      <w:r w:rsidR="00BD5E8A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фінансування, переважно від договорів оренди.</w:t>
      </w:r>
    </w:p>
    <w:p w:rsidR="008600F9" w:rsidRPr="004F1E90" w:rsidRDefault="00E56D2B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>станні роки спостеріга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динамічні зміни в законодавстві </w:t>
      </w:r>
      <w:r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>о розвитку науки й освіти в Україні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>. Поки що вони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позначилися </w:t>
      </w:r>
      <w:r>
        <w:rPr>
          <w:rFonts w:ascii="Times New Roman" w:hAnsi="Times New Roman" w:cs="Times New Roman"/>
          <w:sz w:val="28"/>
          <w:szCs w:val="28"/>
          <w:lang w:val="uk-UA"/>
        </w:rPr>
        <w:t>здебільшого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аспірантури й докторантури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Президія НАН України прийняла </w:t>
      </w:r>
      <w:r>
        <w:rPr>
          <w:rFonts w:ascii="Times New Roman" w:hAnsi="Times New Roman" w:cs="Times New Roman"/>
          <w:sz w:val="28"/>
          <w:szCs w:val="28"/>
          <w:lang w:val="uk-UA"/>
        </w:rPr>
        <w:t>низку</w:t>
      </w:r>
      <w:r w:rsidR="008600F9"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>, реалізація яких в Інституті мовознавства може позитивно вплинути на розвиток нашої установи. На стадії обговорення перебува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 xml:space="preserve"> про мовну політику в Україні, деякі з них містять пункти, що реалізують доробок Інституту – маю на увазі стандарти оцінювання знання української мови. Тому </w:t>
      </w:r>
      <w:r>
        <w:rPr>
          <w:rFonts w:ascii="Times New Roman" w:hAnsi="Times New Roman" w:cs="Times New Roman"/>
          <w:sz w:val="28"/>
          <w:szCs w:val="28"/>
          <w:lang w:val="uk-UA"/>
        </w:rPr>
        <w:t>бачу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 xml:space="preserve"> реальн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7CA3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</w:t>
      </w:r>
      <w:r w:rsidR="002740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05C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A976EB">
        <w:rPr>
          <w:rFonts w:ascii="Times New Roman" w:hAnsi="Times New Roman" w:cs="Times New Roman"/>
          <w:sz w:val="28"/>
          <w:szCs w:val="28"/>
          <w:lang w:val="uk-UA"/>
        </w:rPr>
        <w:t xml:space="preserve"> взяти участь у роботі </w:t>
      </w:r>
      <w:r w:rsidRPr="0027405C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405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якого </w:t>
      </w:r>
      <w:r w:rsidR="00A976EB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976EB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976E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4F1E90" w:rsidRPr="004F1E90">
        <w:t xml:space="preserve"> </w:t>
      </w:r>
      <w:r w:rsidR="004F1E90" w:rsidRPr="004F1E90">
        <w:rPr>
          <w:rFonts w:ascii="Times New Roman" w:hAnsi="Times New Roman" w:cs="Times New Roman"/>
          <w:sz w:val="28"/>
          <w:szCs w:val="28"/>
          <w:lang w:val="uk-UA"/>
        </w:rPr>
        <w:t>№ 5670 від 19.01.</w:t>
      </w:r>
      <w:r w:rsidR="004F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E90" w:rsidRPr="004F1E90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F1E9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7405C" w:rsidRPr="00274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05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7405C" w:rsidRPr="0027405C">
        <w:rPr>
          <w:rFonts w:ascii="Times New Roman" w:hAnsi="Times New Roman" w:cs="Times New Roman"/>
          <w:sz w:val="28"/>
          <w:szCs w:val="28"/>
          <w:lang w:val="uk-UA"/>
        </w:rPr>
        <w:t>Стаття 45</w:t>
      </w:r>
      <w:r w:rsidR="002740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5C9" w:rsidRPr="00B93F08" w:rsidRDefault="00A05183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Центральним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аспектом</w:t>
      </w:r>
      <w:r w:rsidR="00B9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D2B">
        <w:rPr>
          <w:rFonts w:ascii="Times New Roman" w:hAnsi="Times New Roman" w:cs="Times New Roman"/>
          <w:sz w:val="28"/>
          <w:szCs w:val="28"/>
          <w:lang w:val="uk-UA"/>
        </w:rPr>
        <w:t>пропонованої</w:t>
      </w:r>
      <w:r w:rsidR="00B93F08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розвитку Інституту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93F08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B93F08" w:rsidRPr="00B93F08">
        <w:rPr>
          <w:rFonts w:ascii="Times New Roman" w:hAnsi="Times New Roman" w:cs="Times New Roman"/>
          <w:b/>
          <w:sz w:val="28"/>
          <w:szCs w:val="28"/>
          <w:lang w:val="uk-UA"/>
        </w:rPr>
        <w:t>кадрів</w:t>
      </w:r>
      <w:r w:rsidR="00B93F08" w:rsidRPr="00B93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B68" w:rsidRPr="00E0376F" w:rsidRDefault="009247C6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Переконаний, що в умовах недостатнього фінансування найважливішим завданням керівництва Інституту має бути пошук шляхів для збереження колективу</w:t>
      </w:r>
      <w:r w:rsidR="00B93F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6D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цього неможливе без підтримки </w:t>
      </w:r>
      <w:r w:rsidR="00456B68">
        <w:rPr>
          <w:rFonts w:ascii="Times New Roman" w:hAnsi="Times New Roman" w:cs="Times New Roman"/>
          <w:sz w:val="28"/>
          <w:szCs w:val="28"/>
          <w:lang w:val="uk-UA"/>
        </w:rPr>
        <w:t>належного морального клімату, без уважного ставлення до кожного співробітника.</w:t>
      </w:r>
      <w:r w:rsidR="00D53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52A">
        <w:rPr>
          <w:rFonts w:ascii="Times New Roman" w:hAnsi="Times New Roman" w:cs="Times New Roman"/>
          <w:sz w:val="28"/>
          <w:szCs w:val="28"/>
          <w:lang w:val="uk-UA"/>
        </w:rPr>
        <w:t xml:space="preserve">А отже, </w:t>
      </w:r>
      <w:r w:rsidR="00F9352A" w:rsidRPr="00E0376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5318D" w:rsidRPr="00E0376F">
        <w:rPr>
          <w:rFonts w:ascii="Times New Roman" w:hAnsi="Times New Roman" w:cs="Times New Roman"/>
          <w:b/>
          <w:sz w:val="28"/>
          <w:szCs w:val="28"/>
          <w:lang w:val="uk-UA"/>
        </w:rPr>
        <w:t>творення умов для розкриття творчого потенціалу науковців розглядаю як пріоритет роботи дирекції.</w:t>
      </w:r>
    </w:p>
    <w:p w:rsidR="00FF1768" w:rsidRDefault="00FF1768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Інститут мовознавства </w:t>
      </w:r>
      <w:r w:rsidR="001C64DE">
        <w:rPr>
          <w:rFonts w:ascii="Times New Roman" w:hAnsi="Times New Roman" w:cs="Times New Roman"/>
          <w:sz w:val="28"/>
          <w:szCs w:val="28"/>
          <w:lang w:val="uk-UA"/>
        </w:rPr>
        <w:t>посідає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НАН Україні провідні позиції за питомою вагою фахівців найвищої кваліфікації</w:t>
      </w:r>
      <w:r w:rsidR="00993599">
        <w:rPr>
          <w:rFonts w:ascii="Times New Roman" w:hAnsi="Times New Roman" w:cs="Times New Roman"/>
          <w:sz w:val="28"/>
          <w:szCs w:val="28"/>
          <w:lang w:val="uk-UA"/>
        </w:rPr>
        <w:t>. Їх потрібно зберегти.</w:t>
      </w:r>
      <w:r w:rsidR="00993599" w:rsidRPr="0099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993599">
        <w:rPr>
          <w:rFonts w:ascii="Times New Roman" w:hAnsi="Times New Roman" w:cs="Times New Roman"/>
          <w:sz w:val="28"/>
          <w:szCs w:val="28"/>
          <w:lang w:val="uk-UA"/>
        </w:rPr>
        <w:t xml:space="preserve">дночас </w:t>
      </w:r>
      <w:r w:rsidR="00E56D2B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993599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справедливе </w:t>
      </w:r>
      <w:r w:rsidR="00E56D2B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93599">
        <w:rPr>
          <w:rFonts w:ascii="Times New Roman" w:hAnsi="Times New Roman" w:cs="Times New Roman"/>
          <w:sz w:val="28"/>
          <w:szCs w:val="28"/>
          <w:lang w:val="uk-UA"/>
        </w:rPr>
        <w:t xml:space="preserve">стоювання позицій Інституту щодо збільшення фінансування. Цього вимагає велика питома вага фахівців найвищої кваліфікації. Адже система розподілу коштів в НАН України за кількістю штатних одиниць апріорі поставила інститути, подібні до нашого,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3599">
        <w:rPr>
          <w:rFonts w:ascii="Times New Roman" w:hAnsi="Times New Roman" w:cs="Times New Roman"/>
          <w:sz w:val="28"/>
          <w:szCs w:val="28"/>
          <w:lang w:val="uk-UA"/>
        </w:rPr>
        <w:t xml:space="preserve"> гірші фінансові умови.</w:t>
      </w:r>
    </w:p>
    <w:p w:rsidR="00F9352A" w:rsidRDefault="00F9352A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Кадрова діяльність передбачає виконання трьох ключових завдань:</w:t>
      </w:r>
    </w:p>
    <w:p w:rsidR="00F9352A" w:rsidRDefault="00F9352A" w:rsidP="00D4267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DE">
        <w:rPr>
          <w:rFonts w:ascii="Times New Roman" w:hAnsi="Times New Roman" w:cs="Times New Roman"/>
          <w:b/>
          <w:sz w:val="28"/>
          <w:szCs w:val="28"/>
          <w:lang w:val="uk-UA"/>
        </w:rPr>
        <w:t>Стратегія захисту висококваліфікованих кадрів старшого покоління</w:t>
      </w:r>
      <w:r w:rsidRPr="00F935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52A" w:rsidRDefault="00E0376F" w:rsidP="00D4267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DE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9352A" w:rsidRPr="001C64DE">
        <w:rPr>
          <w:rFonts w:ascii="Times New Roman" w:hAnsi="Times New Roman" w:cs="Times New Roman"/>
          <w:b/>
          <w:sz w:val="28"/>
          <w:szCs w:val="28"/>
          <w:lang w:val="uk-UA"/>
        </w:rPr>
        <w:t>опомога співробітникам середнього покоління</w:t>
      </w:r>
      <w:r w:rsidR="00F9352A">
        <w:rPr>
          <w:rFonts w:ascii="Times New Roman" w:hAnsi="Times New Roman" w:cs="Times New Roman"/>
          <w:sz w:val="28"/>
          <w:szCs w:val="28"/>
          <w:lang w:val="uk-UA"/>
        </w:rPr>
        <w:t xml:space="preserve"> в їхній роботі над докторськими дисертаціями.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Потрібно ш</w:t>
      </w:r>
      <w:r w:rsidR="00DF71AD">
        <w:rPr>
          <w:rFonts w:ascii="Times New Roman" w:hAnsi="Times New Roman" w:cs="Times New Roman"/>
          <w:sz w:val="28"/>
          <w:szCs w:val="28"/>
          <w:lang w:val="uk-UA"/>
        </w:rPr>
        <w:t xml:space="preserve">ирше враховувати в плануванні наукові інтереси співробітників, </w:t>
      </w:r>
      <w:r w:rsidR="001C64DE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в робочих планах питому вагу індивідуальних монографій. </w:t>
      </w:r>
      <w:r w:rsidR="00DF71AD">
        <w:rPr>
          <w:rFonts w:ascii="Times New Roman" w:hAnsi="Times New Roman" w:cs="Times New Roman"/>
          <w:sz w:val="28"/>
          <w:szCs w:val="28"/>
          <w:lang w:val="uk-UA"/>
        </w:rPr>
        <w:t xml:space="preserve">Це особливо </w:t>
      </w:r>
      <w:r w:rsidR="001C64DE">
        <w:rPr>
          <w:rFonts w:ascii="Times New Roman" w:hAnsi="Times New Roman" w:cs="Times New Roman"/>
          <w:sz w:val="28"/>
          <w:szCs w:val="28"/>
          <w:lang w:val="uk-UA"/>
        </w:rPr>
        <w:t>актуально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 xml:space="preserve"> в умовах</w:t>
      </w:r>
      <w:r w:rsidR="00DF71A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скорочення терміну докторантури до двох років</w:t>
      </w:r>
      <w:r w:rsidR="00E47F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Варто також ш</w:t>
      </w:r>
      <w:r w:rsidR="00E47FE8">
        <w:rPr>
          <w:rFonts w:ascii="Times New Roman" w:hAnsi="Times New Roman" w:cs="Times New Roman"/>
          <w:sz w:val="28"/>
          <w:szCs w:val="28"/>
          <w:lang w:val="uk-UA"/>
        </w:rPr>
        <w:t>ирше використовувати</w:t>
      </w:r>
      <w:r w:rsidR="000E0B35" w:rsidRPr="000E0B35">
        <w:t xml:space="preserve"> 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>можливості видавнич</w:t>
      </w:r>
      <w:r w:rsidR="000E0B3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0E0B35">
        <w:rPr>
          <w:rFonts w:ascii="Times New Roman" w:hAnsi="Times New Roman" w:cs="Times New Roman"/>
          <w:sz w:val="28"/>
          <w:szCs w:val="28"/>
          <w:lang w:val="uk-UA"/>
        </w:rPr>
        <w:t>у Президії НАН України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 «Наукова книга. Молоді вчені».</w:t>
      </w:r>
    </w:p>
    <w:p w:rsidR="00FF1768" w:rsidRDefault="00E0376F" w:rsidP="00D4267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важаю за необхідне </w:t>
      </w:r>
      <w:r w:rsidR="000E0B35" w:rsidRPr="001C64DE">
        <w:rPr>
          <w:rFonts w:ascii="Times New Roman" w:hAnsi="Times New Roman" w:cs="Times New Roman"/>
          <w:b/>
          <w:sz w:val="28"/>
          <w:szCs w:val="28"/>
          <w:lang w:val="uk-UA"/>
        </w:rPr>
        <w:t>посилити увагу до процесів добору талановитої молоді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 і підготовки її через аспірантуру. </w:t>
      </w:r>
      <w:r>
        <w:rPr>
          <w:rFonts w:ascii="Times New Roman" w:hAnsi="Times New Roman" w:cs="Times New Roman"/>
          <w:sz w:val="28"/>
          <w:szCs w:val="28"/>
          <w:lang w:val="uk-UA"/>
        </w:rPr>
        <w:t>Вступник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>и повинні мати не тільки належні знання, але й відповідати потребам відділу у фахівцях конкретного наукового спрямування. Теми кандидатських дисертацій повинні бути склад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ника</w:t>
      </w:r>
      <w:r w:rsidR="000E0B35" w:rsidRPr="000E0B35">
        <w:rPr>
          <w:rFonts w:ascii="Times New Roman" w:hAnsi="Times New Roman" w:cs="Times New Roman"/>
          <w:sz w:val="28"/>
          <w:szCs w:val="28"/>
          <w:lang w:val="uk-UA"/>
        </w:rPr>
        <w:t>ми виконуваних в Інституті досліджень. Тільки за такого підходу молодий спеціаліст може природно ввійти до наукового осередку відділу.</w:t>
      </w:r>
      <w:r w:rsidR="000E0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B35" w:rsidRPr="00F9352A" w:rsidRDefault="000E0B35" w:rsidP="00D42676">
      <w:pPr>
        <w:pStyle w:val="a4"/>
        <w:spacing w:after="0" w:line="276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Потребує удосконалення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 система підготовки молодих фахівців через аспірантуру. Інститут мовознавства одержав ліцензію на цю діяльність, що є беззаперечним досягненням установи. </w:t>
      </w:r>
      <w:r w:rsidR="00F05572" w:rsidRPr="000E0B35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FF1768">
        <w:rPr>
          <w:rFonts w:ascii="Times New Roman" w:hAnsi="Times New Roman" w:cs="Times New Roman"/>
          <w:sz w:val="28"/>
          <w:szCs w:val="28"/>
          <w:lang w:val="uk-UA"/>
        </w:rPr>
        <w:t xml:space="preserve">итання лекцій і проведення інших типів занять здійснюється 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 xml:space="preserve">фактично </w:t>
      </w:r>
      <w:r w:rsidR="00FF1768">
        <w:rPr>
          <w:rFonts w:ascii="Times New Roman" w:hAnsi="Times New Roman" w:cs="Times New Roman"/>
          <w:sz w:val="28"/>
          <w:szCs w:val="28"/>
          <w:lang w:val="uk-UA"/>
        </w:rPr>
        <w:t>на громадських засадах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76F"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навчальну роботу доводиться проводити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в кращому випадку </w:t>
      </w:r>
      <w:r w:rsidR="00E0376F" w:rsidRPr="000E0B35">
        <w:rPr>
          <w:rFonts w:ascii="Times New Roman" w:hAnsi="Times New Roman" w:cs="Times New Roman"/>
          <w:sz w:val="28"/>
          <w:szCs w:val="28"/>
          <w:lang w:val="uk-UA"/>
        </w:rPr>
        <w:t>лише з п’ятьма аспірантами.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0E0B35">
        <w:rPr>
          <w:rFonts w:ascii="Times New Roman" w:hAnsi="Times New Roman" w:cs="Times New Roman"/>
          <w:sz w:val="28"/>
          <w:szCs w:val="28"/>
          <w:lang w:val="uk-UA"/>
        </w:rPr>
        <w:t xml:space="preserve">важаю, що 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 xml:space="preserve">вихід з цієї ситуації лежить у 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>збільшенн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ліцензійн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наб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="00E0376F">
        <w:rPr>
          <w:rFonts w:ascii="Times New Roman" w:hAnsi="Times New Roman" w:cs="Times New Roman"/>
          <w:sz w:val="28"/>
          <w:szCs w:val="28"/>
          <w:lang w:val="uk-UA"/>
        </w:rPr>
        <w:t xml:space="preserve"> аспірантів на контрактній основі.</w:t>
      </w:r>
      <w:r w:rsidR="00FF1768">
        <w:rPr>
          <w:rFonts w:ascii="Times New Roman" w:hAnsi="Times New Roman" w:cs="Times New Roman"/>
          <w:sz w:val="28"/>
          <w:szCs w:val="28"/>
          <w:lang w:val="uk-UA"/>
        </w:rPr>
        <w:t xml:space="preserve"> Це б дало необхідні кошти для проведення освітньої діяльності.</w:t>
      </w:r>
    </w:p>
    <w:p w:rsidR="0021200F" w:rsidRDefault="0099359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99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Науково-дослідна робота.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7F4">
        <w:rPr>
          <w:rFonts w:ascii="Times New Roman" w:hAnsi="Times New Roman" w:cs="Times New Roman"/>
          <w:sz w:val="28"/>
          <w:szCs w:val="28"/>
          <w:lang w:val="uk-UA"/>
        </w:rPr>
        <w:t xml:space="preserve">Аналіз наукової тематики,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5967F4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Інститут, </w:t>
      </w:r>
      <w:r w:rsidR="00B137A0">
        <w:rPr>
          <w:rFonts w:ascii="Times New Roman" w:hAnsi="Times New Roman" w:cs="Times New Roman"/>
          <w:sz w:val="28"/>
          <w:szCs w:val="28"/>
          <w:lang w:val="uk-UA"/>
        </w:rPr>
        <w:t xml:space="preserve">засвідчує її </w:t>
      </w:r>
      <w:r w:rsidR="00B137A0" w:rsidRPr="00B137A0">
        <w:rPr>
          <w:rFonts w:ascii="Times New Roman" w:hAnsi="Times New Roman" w:cs="Times New Roman"/>
          <w:sz w:val="28"/>
          <w:szCs w:val="28"/>
          <w:lang w:val="uk-UA"/>
        </w:rPr>
        <w:t>збалансован</w:t>
      </w:r>
      <w:r w:rsidR="00B137A0">
        <w:rPr>
          <w:rFonts w:ascii="Times New Roman" w:hAnsi="Times New Roman" w:cs="Times New Roman"/>
          <w:sz w:val="28"/>
          <w:szCs w:val="28"/>
          <w:lang w:val="uk-UA"/>
        </w:rPr>
        <w:t xml:space="preserve">ість: у </w:t>
      </w:r>
      <w:r w:rsidR="00B137A0" w:rsidRPr="00B137A0">
        <w:rPr>
          <w:rFonts w:ascii="Times New Roman" w:hAnsi="Times New Roman" w:cs="Times New Roman"/>
          <w:sz w:val="28"/>
          <w:szCs w:val="28"/>
          <w:lang w:val="uk-UA"/>
        </w:rPr>
        <w:t xml:space="preserve">планах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137A0" w:rsidRPr="00B137A0">
        <w:rPr>
          <w:rFonts w:ascii="Times New Roman" w:hAnsi="Times New Roman" w:cs="Times New Roman"/>
          <w:sz w:val="28"/>
          <w:szCs w:val="28"/>
          <w:lang w:val="uk-UA"/>
        </w:rPr>
        <w:t xml:space="preserve"> як традиційні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37A0" w:rsidRPr="00B137A0">
        <w:rPr>
          <w:rFonts w:ascii="Times New Roman" w:hAnsi="Times New Roman" w:cs="Times New Roman"/>
          <w:sz w:val="28"/>
          <w:szCs w:val="28"/>
          <w:lang w:val="uk-UA"/>
        </w:rPr>
        <w:t xml:space="preserve"> так і нові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тні напрями</w:t>
      </w:r>
      <w:r w:rsidR="0025770A" w:rsidRPr="00B137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37A0" w:rsidRPr="00B137A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37A0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137A0">
        <w:rPr>
          <w:rFonts w:ascii="Times New Roman" w:hAnsi="Times New Roman" w:cs="Times New Roman"/>
          <w:sz w:val="28"/>
          <w:szCs w:val="28"/>
          <w:lang w:val="uk-UA"/>
        </w:rPr>
        <w:t xml:space="preserve"> важливе прикладне значення.</w:t>
      </w:r>
    </w:p>
    <w:p w:rsidR="0021200F" w:rsidRDefault="0025770A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1200F">
        <w:rPr>
          <w:rFonts w:ascii="Times New Roman" w:hAnsi="Times New Roman" w:cs="Times New Roman"/>
          <w:sz w:val="28"/>
          <w:szCs w:val="28"/>
          <w:lang w:val="uk-UA"/>
        </w:rPr>
        <w:t xml:space="preserve">важаю за необхідне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1200F">
        <w:rPr>
          <w:rFonts w:ascii="Times New Roman" w:hAnsi="Times New Roman" w:cs="Times New Roman"/>
          <w:sz w:val="28"/>
          <w:szCs w:val="28"/>
          <w:lang w:val="uk-UA"/>
        </w:rPr>
        <w:t xml:space="preserve"> надалі підтримувати ініціативу відділів щодо наукового планування, зберігати вивірені часом підходи до апробації тем на засіданнях Ученої ради. </w:t>
      </w:r>
    </w:p>
    <w:p w:rsidR="00262DFD" w:rsidRDefault="00EF119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отрібно й</w:t>
      </w:r>
      <w:r w:rsidR="0021200F">
        <w:rPr>
          <w:rFonts w:ascii="Times New Roman" w:hAnsi="Times New Roman" w:cs="Times New Roman"/>
          <w:sz w:val="28"/>
          <w:szCs w:val="28"/>
          <w:lang w:val="uk-UA"/>
        </w:rPr>
        <w:t xml:space="preserve"> надалі активно розвивати в Інституті славістику, розширювати порівняльно-історичні дослідження. Буду підтримувати</w:t>
      </w:r>
      <w:r w:rsidR="00262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7E4">
        <w:rPr>
          <w:rFonts w:ascii="Times New Roman" w:hAnsi="Times New Roman" w:cs="Times New Roman"/>
          <w:sz w:val="28"/>
          <w:szCs w:val="28"/>
          <w:lang w:val="uk-UA"/>
        </w:rPr>
        <w:t>проведення конференцій, присвячених науковій творчості видатних славістів</w:t>
      </w:r>
      <w:r w:rsidR="00262DFD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1727E4">
        <w:rPr>
          <w:rFonts w:ascii="Times New Roman" w:hAnsi="Times New Roman" w:cs="Times New Roman"/>
          <w:sz w:val="28"/>
          <w:szCs w:val="28"/>
          <w:lang w:val="uk-UA"/>
        </w:rPr>
        <w:t xml:space="preserve"> започатковану серію збірників</w:t>
      </w:r>
      <w:r w:rsidR="00262DFD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цих конференцій.</w:t>
      </w:r>
    </w:p>
    <w:p w:rsidR="00E55D32" w:rsidRDefault="001727E4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Окремо хочу відзначити </w:t>
      </w:r>
      <w:r w:rsidR="00262DFD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262DFD">
        <w:rPr>
          <w:rFonts w:ascii="Times New Roman" w:hAnsi="Times New Roman" w:cs="Times New Roman"/>
          <w:sz w:val="28"/>
          <w:szCs w:val="28"/>
          <w:lang w:val="uk-UA"/>
        </w:rPr>
        <w:t>ивізації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з висвітлення наукової спадщини О.О. Потебні</w:t>
      </w:r>
      <w:r w:rsidR="00BA57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Це буде не тільки данин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пам’яті нашого патрона, а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й посил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зв’язк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>з відомими світовими лінгвістичними центрами</w:t>
      </w:r>
      <w:r w:rsidR="00F05572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дже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світовій лінгвістиці сьогодні спостерігає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посилений інтерес до праць О.О. Потебні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його ідеях </w:t>
      </w:r>
      <w:r w:rsidR="0025770A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представлено 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засади багатьох сучасних напрямів опису мови. В умовах недостатності бюджетного фінансування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E55D32">
        <w:rPr>
          <w:rFonts w:ascii="Times New Roman" w:hAnsi="Times New Roman" w:cs="Times New Roman"/>
          <w:sz w:val="28"/>
          <w:szCs w:val="28"/>
          <w:lang w:val="uk-UA"/>
        </w:rPr>
        <w:t xml:space="preserve"> спільних міжнародних проектів виглядає надзвичайно привабливим.</w:t>
      </w:r>
    </w:p>
    <w:p w:rsidR="00163159" w:rsidRDefault="00EF119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3159">
        <w:rPr>
          <w:rFonts w:ascii="Times New Roman" w:hAnsi="Times New Roman" w:cs="Times New Roman"/>
          <w:sz w:val="28"/>
          <w:szCs w:val="28"/>
          <w:lang w:val="uk-UA"/>
        </w:rPr>
        <w:t>важаю за обов’язок приділяти першочергову увагу завершенню роботи над «Етимологічним словником української мови».</w:t>
      </w:r>
    </w:p>
    <w:p w:rsidR="00163159" w:rsidRDefault="0016315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підтримувати відкриття тем прикладного спрямування, які відповідатимуть нагальним запитам нашого суспільства.</w:t>
      </w:r>
    </w:p>
    <w:p w:rsidR="00163159" w:rsidRDefault="0016315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 прагнути зберегти наукові мікроколективи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важаю за можливе створення нових секторів і робочих груп.</w:t>
      </w:r>
    </w:p>
    <w:p w:rsidR="00163159" w:rsidRPr="006D26D0" w:rsidRDefault="006D26D0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6D0">
        <w:rPr>
          <w:rFonts w:ascii="Times New Roman" w:hAnsi="Times New Roman" w:cs="Times New Roman"/>
          <w:b/>
          <w:sz w:val="28"/>
          <w:szCs w:val="28"/>
          <w:lang w:val="uk-UA"/>
        </w:rPr>
        <w:t>Координація і співпраця.</w:t>
      </w:r>
    </w:p>
    <w:p w:rsidR="006D26D0" w:rsidRDefault="00EF119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191">
        <w:rPr>
          <w:rFonts w:ascii="Times New Roman" w:hAnsi="Times New Roman" w:cs="Times New Roman"/>
          <w:b/>
          <w:sz w:val="28"/>
          <w:szCs w:val="28"/>
          <w:lang w:val="uk-UA"/>
        </w:rPr>
        <w:t>Міжнародна</w:t>
      </w:r>
      <w:r w:rsidR="006D26D0" w:rsidRPr="00EF11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</w:t>
      </w:r>
      <w:r w:rsidRPr="00EF1191">
        <w:rPr>
          <w:rFonts w:ascii="Times New Roman" w:hAnsi="Times New Roman" w:cs="Times New Roman"/>
          <w:b/>
          <w:sz w:val="28"/>
          <w:szCs w:val="28"/>
          <w:lang w:val="uk-UA"/>
        </w:rPr>
        <w:t>праця</w:t>
      </w:r>
      <w:r w:rsidR="006D26D0">
        <w:rPr>
          <w:rFonts w:ascii="Times New Roman" w:hAnsi="Times New Roman" w:cs="Times New Roman"/>
          <w:sz w:val="28"/>
          <w:szCs w:val="28"/>
          <w:lang w:val="uk-UA"/>
        </w:rPr>
        <w:t>. Інститут мовознавства має широку географію міжнародних контактів, переважно в галузі славістики, його співробітники беруть активну участь у роботі комісій Міжнародного комітету славістів.</w:t>
      </w:r>
    </w:p>
    <w:p w:rsidR="00C05DD3" w:rsidRDefault="006D26D0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брак фінансування негативно позначився на міжнародних контактах, вони не переривалися. Більше того, у</w:t>
      </w:r>
      <w:r w:rsidR="00E55D32">
        <w:rPr>
          <w:rFonts w:ascii="Times New Roman" w:hAnsi="Times New Roman" w:cs="Times New Roman"/>
          <w:sz w:val="28"/>
          <w:szCs w:val="28"/>
          <w:lang w:val="uk-UA"/>
        </w:rPr>
        <w:t xml:space="preserve"> 2016 році Інститут мовознавства увійшов до складу Міжнародного комітету лінгвістів і зараз, разом з іншими академічними інститутами, зокрема Інститутом сходознавства НАН України, веде перемовини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Комітетом </w:t>
      </w:r>
      <w:r w:rsidR="00E55D32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в 2018 році в Україні міжнародної конференції, присвяченої </w:t>
      </w:r>
      <w:proofErr w:type="spellStart"/>
      <w:r w:rsidR="00E55D32">
        <w:rPr>
          <w:rFonts w:ascii="Times New Roman" w:hAnsi="Times New Roman" w:cs="Times New Roman"/>
          <w:sz w:val="28"/>
          <w:szCs w:val="28"/>
          <w:lang w:val="uk-UA"/>
        </w:rPr>
        <w:t>загроженим</w:t>
      </w:r>
      <w:proofErr w:type="spellEnd"/>
      <w:r w:rsidR="00E55D32">
        <w:rPr>
          <w:rFonts w:ascii="Times New Roman" w:hAnsi="Times New Roman" w:cs="Times New Roman"/>
          <w:sz w:val="28"/>
          <w:szCs w:val="28"/>
          <w:lang w:val="uk-UA"/>
        </w:rPr>
        <w:t xml:space="preserve"> мовам.</w:t>
      </w:r>
      <w:r w:rsidR="00252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7E4" w:rsidRDefault="00E55D32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недавно дирекція Інституту мовознавства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>, разом з іншими академічними інститутами, вийшла на підписання угоди про наукове співробітництво</w:t>
      </w:r>
      <w:r w:rsidR="00232C59" w:rsidRPr="00232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>з Академією івриту.</w:t>
      </w:r>
    </w:p>
    <w:p w:rsidR="00232C59" w:rsidRDefault="00EF119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важаю за необхідне 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 надалі розвивати 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>
        <w:rPr>
          <w:rFonts w:ascii="Times New Roman" w:hAnsi="Times New Roman" w:cs="Times New Roman"/>
          <w:sz w:val="28"/>
          <w:szCs w:val="28"/>
          <w:lang w:val="uk-UA"/>
        </w:rPr>
        <w:t>працю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, наповнювати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конкретними проектами. Це дієвий спосіб реального перебування в світовому науковому процесі </w:t>
      </w:r>
      <w:r>
        <w:rPr>
          <w:rFonts w:ascii="Times New Roman" w:hAnsi="Times New Roman" w:cs="Times New Roman"/>
          <w:sz w:val="28"/>
          <w:szCs w:val="28"/>
          <w:lang w:val="uk-UA"/>
        </w:rPr>
        <w:t>й водночас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 xml:space="preserve"> шлях </w:t>
      </w:r>
      <w:r w:rsidR="00D4695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32C59">
        <w:rPr>
          <w:rFonts w:ascii="Times New Roman" w:hAnsi="Times New Roman" w:cs="Times New Roman"/>
          <w:sz w:val="28"/>
          <w:szCs w:val="28"/>
          <w:lang w:val="uk-UA"/>
        </w:rPr>
        <w:t>часткового подолання фінансової скрути.</w:t>
      </w:r>
    </w:p>
    <w:p w:rsidR="00232C59" w:rsidRDefault="00232C59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Дирекція буде вітати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сіляко підтримувати участь співробітників у наукових проектах за міжнародними грантами.</w:t>
      </w:r>
    </w:p>
    <w:p w:rsidR="00D4695C" w:rsidRDefault="00D4695C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95C">
        <w:rPr>
          <w:rFonts w:ascii="Times New Roman" w:hAnsi="Times New Roman" w:cs="Times New Roman"/>
          <w:b/>
          <w:sz w:val="28"/>
          <w:szCs w:val="28"/>
          <w:lang w:val="uk-UA"/>
        </w:rPr>
        <w:t>Виконання завдань вищих державних органів, співпраця з державними органами з питань розвитку української мови.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 мовознавства має давні міцні традиції, пов’язані з виконанням відповідальних завдань з боку Верховної Ради України і Кабінету Міністрів України. Ц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 xml:space="preserve"> й надалі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D4" w:rsidRDefault="00CD70DC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вважаю за необхідне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деяких випадках порушувати питання про створення в Інституті робочих груп, які б мали позабюджетне фінансування, або ж включати співробітників Інституту до робочих органів, створюваних Верховною Радою, Кабінетом Міністрів</w:t>
      </w:r>
      <w:r w:rsidR="00DF712F">
        <w:rPr>
          <w:rFonts w:ascii="Times New Roman" w:hAnsi="Times New Roman" w:cs="Times New Roman"/>
          <w:sz w:val="28"/>
          <w:szCs w:val="28"/>
          <w:lang w:val="uk-UA"/>
        </w:rPr>
        <w:t>, іншими органами державної влади. Прикладом взаємодії Інституту</w:t>
      </w:r>
      <w:r w:rsidR="006D2F13">
        <w:rPr>
          <w:rFonts w:ascii="Times New Roman" w:hAnsi="Times New Roman" w:cs="Times New Roman"/>
          <w:sz w:val="28"/>
          <w:szCs w:val="28"/>
          <w:lang w:val="uk-UA"/>
        </w:rPr>
        <w:t xml:space="preserve"> з Верховною Радою є 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r w:rsidR="006D2F13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2F13">
        <w:rPr>
          <w:rFonts w:ascii="Times New Roman" w:hAnsi="Times New Roman" w:cs="Times New Roman"/>
          <w:sz w:val="28"/>
          <w:szCs w:val="28"/>
          <w:lang w:val="uk-UA"/>
        </w:rPr>
        <w:t xml:space="preserve"> на доручення Комітету з науки й освіти стандарту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 xml:space="preserve"> оцінки знання української мови. Поява в одному з проектів Закону про мови Центру української мови – це практична реалізація зазначеної роботи. І цілком логічною буде участь у роботі Центру співробітників Інституту, особливо тих, хто долучився до розроблення стандарту.</w:t>
      </w:r>
    </w:p>
    <w:p w:rsidR="00EF1191" w:rsidRDefault="00D4695C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C21">
        <w:rPr>
          <w:rFonts w:ascii="Times New Roman" w:hAnsi="Times New Roman" w:cs="Times New Roman"/>
          <w:b/>
          <w:sz w:val="28"/>
          <w:szCs w:val="28"/>
          <w:lang w:val="uk-UA"/>
        </w:rPr>
        <w:t>Спів</w:t>
      </w:r>
      <w:r w:rsidR="008C70F4">
        <w:rPr>
          <w:rFonts w:ascii="Times New Roman" w:hAnsi="Times New Roman" w:cs="Times New Roman"/>
          <w:b/>
          <w:sz w:val="28"/>
          <w:szCs w:val="28"/>
          <w:lang w:val="uk-UA"/>
        </w:rPr>
        <w:t>праця</w:t>
      </w:r>
      <w:r w:rsidRPr="007D4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вищими навчальними закладами.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 xml:space="preserve"> Інститут активно 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співпрацює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 xml:space="preserve"> з вищими навчальними закладами через систему двосторонніх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lastRenderedPageBreak/>
        <w:t>угод</w:t>
      </w:r>
      <w:r w:rsidR="001673D4">
        <w:rPr>
          <w:rFonts w:ascii="Times New Roman" w:hAnsi="Times New Roman" w:cs="Times New Roman"/>
          <w:sz w:val="28"/>
          <w:szCs w:val="28"/>
          <w:lang w:val="uk-UA"/>
        </w:rPr>
        <w:t>, а також через координаційну роботу Наукової ради «Закономірності розвитку мов і практика мовної діяльності»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C21" w:rsidRDefault="00EF119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4C21">
        <w:rPr>
          <w:rFonts w:ascii="Times New Roman" w:hAnsi="Times New Roman" w:cs="Times New Roman"/>
          <w:sz w:val="28"/>
          <w:szCs w:val="28"/>
          <w:lang w:val="uk-UA"/>
        </w:rPr>
        <w:t>важаю за необхідне продовжити цю роботу, наповнити її конкретним змістом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 xml:space="preserve"> через</w:t>
      </w:r>
      <w:r w:rsidR="007D4C2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спільних наукових тем.</w:t>
      </w:r>
    </w:p>
    <w:p w:rsidR="00D71055" w:rsidRDefault="007D4C2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Першочерговою 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 терміновою справою вважаю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пропозиції Інституту стосовно створюваного в </w:t>
      </w:r>
      <w:r w:rsidR="00FB5D6F" w:rsidRPr="00FB5D6F">
        <w:rPr>
          <w:rFonts w:ascii="Times New Roman" w:hAnsi="Times New Roman" w:cs="Times New Roman"/>
          <w:sz w:val="28"/>
          <w:szCs w:val="28"/>
          <w:lang w:val="uk-UA"/>
        </w:rPr>
        <w:t xml:space="preserve">структурі Академії Київського академічного університету подвійного підпорядкування — НАН України та МОН України. </w:t>
      </w:r>
      <w:r w:rsidR="002427C2">
        <w:rPr>
          <w:rFonts w:ascii="Times New Roman" w:hAnsi="Times New Roman" w:cs="Times New Roman"/>
          <w:sz w:val="28"/>
          <w:szCs w:val="28"/>
          <w:lang w:val="uk-UA"/>
        </w:rPr>
        <w:t xml:space="preserve">Інститут 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 xml:space="preserve">минулого року </w:t>
      </w:r>
      <w:r w:rsidR="002427C2">
        <w:rPr>
          <w:rFonts w:ascii="Times New Roman" w:hAnsi="Times New Roman" w:cs="Times New Roman"/>
          <w:sz w:val="28"/>
          <w:szCs w:val="28"/>
          <w:lang w:val="uk-UA"/>
        </w:rPr>
        <w:t xml:space="preserve">виступив з ініціативою стати засновником філологічного факультету. </w:t>
      </w:r>
      <w:r w:rsidR="00D71055" w:rsidRPr="00D71055">
        <w:rPr>
          <w:rFonts w:ascii="Times New Roman" w:hAnsi="Times New Roman" w:cs="Times New Roman"/>
          <w:sz w:val="28"/>
          <w:szCs w:val="28"/>
          <w:lang w:val="uk-UA"/>
        </w:rPr>
        <w:t>Наприкінці грудня 2016 року було прийнято рішення</w:t>
      </w:r>
      <w:r w:rsidR="00D71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055" w:rsidRPr="00D71055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про створення 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 xml:space="preserve">такого </w:t>
      </w:r>
      <w:r w:rsidR="00D71055" w:rsidRPr="00D71055">
        <w:rPr>
          <w:rFonts w:ascii="Times New Roman" w:hAnsi="Times New Roman" w:cs="Times New Roman"/>
          <w:sz w:val="28"/>
          <w:szCs w:val="28"/>
          <w:lang w:val="uk-UA"/>
        </w:rPr>
        <w:t>дослідницьк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71055" w:rsidRPr="00D7105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1055" w:rsidRPr="00D71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 xml:space="preserve">Утім у цьому новоствореному університеті </w:t>
      </w:r>
      <w:r w:rsidR="00134A96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34A96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 xml:space="preserve"> такої структурної одиниці, як факультет (інститут) із підготовки магістрів та докторів філософії в галузі філології.</w:t>
      </w:r>
      <w:r w:rsidR="00FB5D6F">
        <w:rPr>
          <w:rFonts w:ascii="Times New Roman" w:hAnsi="Times New Roman" w:cs="Times New Roman"/>
          <w:sz w:val="28"/>
          <w:szCs w:val="28"/>
          <w:lang w:val="uk-UA"/>
        </w:rPr>
        <w:t xml:space="preserve"> Думаю, що співробітники Інституту мовознавства змогли б забезпечити роботу кафедр загального мовознавства, іноземних мов, славістики.</w:t>
      </w:r>
    </w:p>
    <w:p w:rsidR="00FB5D6F" w:rsidRPr="00D71055" w:rsidRDefault="002E3ED1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ED1">
        <w:rPr>
          <w:rFonts w:ascii="Times New Roman" w:hAnsi="Times New Roman" w:cs="Times New Roman"/>
          <w:b/>
          <w:sz w:val="28"/>
          <w:szCs w:val="28"/>
          <w:lang w:val="uk-UA"/>
        </w:rPr>
        <w:t>Видавнича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 Буду забезпечувати збереження форм публікації результатів науково-дослідної роботи, а також шукатиму нові можливості для друку мовознавчих праць, зокрема залучення</w:t>
      </w:r>
      <w:r w:rsidR="00EF119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підтримки з боку різноманітних фондів, фізичних осіб.</w:t>
      </w:r>
    </w:p>
    <w:p w:rsidR="00C259CE" w:rsidRDefault="00C259CE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Дирекція підтримувати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заохочувати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співробітників, що ведуть і розвивають сайт Інституту мовознавства, оскільки ця робота не тільки популяризує наукові досягнення установи, а й сприяє поширенню мовних знань. Без перебільшення можна стверджувати, що наш сайт – один з найкращих в НАН України. Маю певні пропозиції </w:t>
      </w:r>
      <w:r w:rsidR="008C70F4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4C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E724C9">
        <w:rPr>
          <w:rFonts w:ascii="Times New Roman" w:hAnsi="Times New Roman" w:cs="Times New Roman"/>
          <w:sz w:val="28"/>
          <w:szCs w:val="28"/>
          <w:lang w:val="uk-UA"/>
        </w:rPr>
        <w:t>й популяризації.</w:t>
      </w:r>
    </w:p>
    <w:p w:rsidR="00704937" w:rsidRDefault="00FB736F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Дирекції терміново потрібно розпочати роботу з оновлення комп’ютерно</w:t>
      </w:r>
      <w:r w:rsidR="002E3ED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ED1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40C" w:rsidRDefault="00F3740C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40C" w:rsidRDefault="00F3740C" w:rsidP="00D42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40C">
        <w:rPr>
          <w:rFonts w:ascii="Times New Roman" w:hAnsi="Times New Roman" w:cs="Times New Roman"/>
          <w:sz w:val="28"/>
          <w:szCs w:val="28"/>
          <w:lang w:val="uk-UA"/>
        </w:rPr>
        <w:t>Усвідомлюю всю складність роботи в сучасних умовах, але вірю в успіх, оскільки сподіваюся на підтримку колективу. Буду постій</w:t>
      </w:r>
      <w:bookmarkStart w:id="0" w:name="_GoBack"/>
      <w:bookmarkEnd w:id="0"/>
      <w:r w:rsidRPr="00F3740C">
        <w:rPr>
          <w:rFonts w:ascii="Times New Roman" w:hAnsi="Times New Roman" w:cs="Times New Roman"/>
          <w:sz w:val="28"/>
          <w:szCs w:val="28"/>
          <w:lang w:val="uk-UA"/>
        </w:rPr>
        <w:t xml:space="preserve">но звіряти свої рішення з думкою вченої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профспілкового комітету</w:t>
      </w:r>
      <w:r w:rsidRPr="00F374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із вдячністю дослухатимусь до порад багаторічного керівника й організатора наукової діяльності Інституту академіка В. Г. Скляренка. Б</w:t>
      </w:r>
      <w:r w:rsidRPr="00F3740C">
        <w:rPr>
          <w:rFonts w:ascii="Times New Roman" w:hAnsi="Times New Roman" w:cs="Times New Roman"/>
          <w:sz w:val="28"/>
          <w:szCs w:val="28"/>
          <w:lang w:val="uk-UA"/>
        </w:rPr>
        <w:t>уду прагнути зрозуміти кожного члена нашого колективу.</w:t>
      </w:r>
    </w:p>
    <w:sectPr w:rsidR="00F3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AAE"/>
    <w:multiLevelType w:val="hybridMultilevel"/>
    <w:tmpl w:val="D6B431F2"/>
    <w:lvl w:ilvl="0" w:tplc="606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E3"/>
    <w:rsid w:val="000552AB"/>
    <w:rsid w:val="000666BC"/>
    <w:rsid w:val="000E0B35"/>
    <w:rsid w:val="00134A96"/>
    <w:rsid w:val="001422DE"/>
    <w:rsid w:val="0016263D"/>
    <w:rsid w:val="00163159"/>
    <w:rsid w:val="001673D4"/>
    <w:rsid w:val="001727E4"/>
    <w:rsid w:val="00192021"/>
    <w:rsid w:val="001B12CE"/>
    <w:rsid w:val="001C38B6"/>
    <w:rsid w:val="001C64DE"/>
    <w:rsid w:val="0021200F"/>
    <w:rsid w:val="00232C59"/>
    <w:rsid w:val="002427C2"/>
    <w:rsid w:val="0025285A"/>
    <w:rsid w:val="0025770A"/>
    <w:rsid w:val="00262DFD"/>
    <w:rsid w:val="0027405C"/>
    <w:rsid w:val="002E3ED1"/>
    <w:rsid w:val="002F263C"/>
    <w:rsid w:val="00320998"/>
    <w:rsid w:val="004336E4"/>
    <w:rsid w:val="00456B68"/>
    <w:rsid w:val="004D266E"/>
    <w:rsid w:val="004F1E90"/>
    <w:rsid w:val="005117CC"/>
    <w:rsid w:val="00575DE4"/>
    <w:rsid w:val="005967F4"/>
    <w:rsid w:val="005E32A7"/>
    <w:rsid w:val="005E531A"/>
    <w:rsid w:val="0069320C"/>
    <w:rsid w:val="006C2DCD"/>
    <w:rsid w:val="006D26D0"/>
    <w:rsid w:val="006D2F13"/>
    <w:rsid w:val="006E4D61"/>
    <w:rsid w:val="006F04BA"/>
    <w:rsid w:val="00704937"/>
    <w:rsid w:val="00796101"/>
    <w:rsid w:val="007A5CD3"/>
    <w:rsid w:val="007D4C21"/>
    <w:rsid w:val="007F06D8"/>
    <w:rsid w:val="0080025C"/>
    <w:rsid w:val="00804E97"/>
    <w:rsid w:val="008600F9"/>
    <w:rsid w:val="008A72B9"/>
    <w:rsid w:val="008C70F4"/>
    <w:rsid w:val="008D7416"/>
    <w:rsid w:val="00923E60"/>
    <w:rsid w:val="009247C6"/>
    <w:rsid w:val="00966C9D"/>
    <w:rsid w:val="0098378E"/>
    <w:rsid w:val="00986FE9"/>
    <w:rsid w:val="00993599"/>
    <w:rsid w:val="009E234F"/>
    <w:rsid w:val="00A05183"/>
    <w:rsid w:val="00A9022A"/>
    <w:rsid w:val="00A976EB"/>
    <w:rsid w:val="00AC05C9"/>
    <w:rsid w:val="00AF30A9"/>
    <w:rsid w:val="00B130E5"/>
    <w:rsid w:val="00B137A0"/>
    <w:rsid w:val="00B72BE3"/>
    <w:rsid w:val="00B854B8"/>
    <w:rsid w:val="00B92CA0"/>
    <w:rsid w:val="00B93F08"/>
    <w:rsid w:val="00BA57B9"/>
    <w:rsid w:val="00BD4415"/>
    <w:rsid w:val="00BD5E8A"/>
    <w:rsid w:val="00C05DD3"/>
    <w:rsid w:val="00C17CA3"/>
    <w:rsid w:val="00C259CE"/>
    <w:rsid w:val="00C861C1"/>
    <w:rsid w:val="00CC650F"/>
    <w:rsid w:val="00CD1064"/>
    <w:rsid w:val="00CD70DC"/>
    <w:rsid w:val="00D06DA6"/>
    <w:rsid w:val="00D37898"/>
    <w:rsid w:val="00D42676"/>
    <w:rsid w:val="00D4695C"/>
    <w:rsid w:val="00D5318D"/>
    <w:rsid w:val="00D65A9A"/>
    <w:rsid w:val="00D71055"/>
    <w:rsid w:val="00D86CF8"/>
    <w:rsid w:val="00DF712F"/>
    <w:rsid w:val="00DF71AD"/>
    <w:rsid w:val="00E0376F"/>
    <w:rsid w:val="00E160AD"/>
    <w:rsid w:val="00E47FE8"/>
    <w:rsid w:val="00E55D32"/>
    <w:rsid w:val="00E56D2B"/>
    <w:rsid w:val="00E724C9"/>
    <w:rsid w:val="00EB7B03"/>
    <w:rsid w:val="00ED6936"/>
    <w:rsid w:val="00EF1191"/>
    <w:rsid w:val="00F05572"/>
    <w:rsid w:val="00F3740C"/>
    <w:rsid w:val="00F9352A"/>
    <w:rsid w:val="00FB278C"/>
    <w:rsid w:val="00FB5D6F"/>
    <w:rsid w:val="00FB6FD8"/>
    <w:rsid w:val="00FB736F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42A3-6730-47D9-B384-4BF9A80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5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1113</Words>
  <Characters>10168</Characters>
  <Application>Microsoft Office Word</Application>
  <DocSecurity>0</DocSecurity>
  <Lines>1129</Lines>
  <Paragraphs>1128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</dc:creator>
  <cp:keywords/>
  <dc:description/>
  <cp:lastModifiedBy>Phil</cp:lastModifiedBy>
  <cp:revision>13</cp:revision>
  <cp:lastPrinted>2017-03-21T10:01:00Z</cp:lastPrinted>
  <dcterms:created xsi:type="dcterms:W3CDTF">2017-03-21T09:34:00Z</dcterms:created>
  <dcterms:modified xsi:type="dcterms:W3CDTF">2017-03-24T17:31:00Z</dcterms:modified>
</cp:coreProperties>
</file>